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7"/>
        <w:gridCol w:w="4640"/>
      </w:tblGrid>
      <w:tr w:rsidR="004667CE" w:rsidTr="008E5182">
        <w:tc>
          <w:tcPr>
            <w:tcW w:w="4647" w:type="dxa"/>
          </w:tcPr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67CE" w:rsidRDefault="004667CE" w:rsidP="008E51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«___»___________201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</w:t>
      </w:r>
      <w:r w:rsidR="00DD7CBE">
        <w:rPr>
          <w:rFonts w:ascii="Times New Roman" w:hAnsi="Times New Roman"/>
          <w:sz w:val="28"/>
          <w:szCs w:val="28"/>
        </w:rPr>
        <w:t>на на заседании</w:t>
      </w:r>
      <w:r w:rsidR="00DD7CBE" w:rsidRPr="00DD7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отделения</w:t>
      </w:r>
      <w:r w:rsidR="00DD7CBE" w:rsidRPr="00DD7CBE">
        <w:rPr>
          <w:rFonts w:ascii="Times New Roman" w:hAnsi="Times New Roman"/>
          <w:sz w:val="28"/>
          <w:szCs w:val="28"/>
        </w:rPr>
        <w:t xml:space="preserve"> </w:t>
      </w:r>
      <w:r w:rsidR="00DD7CBE">
        <w:rPr>
          <w:rFonts w:ascii="Times New Roman" w:hAnsi="Times New Roman"/>
          <w:sz w:val="28"/>
          <w:szCs w:val="28"/>
        </w:rPr>
        <w:t>духовых и струнно-смычковых инструментов</w:t>
      </w:r>
      <w:r>
        <w:rPr>
          <w:rFonts w:ascii="Times New Roman" w:hAnsi="Times New Roman"/>
          <w:sz w:val="28"/>
          <w:szCs w:val="28"/>
        </w:rPr>
        <w:t xml:space="preserve"> МАУДО «ДШИ» от «____» ___________201</w:t>
      </w:r>
      <w:r w:rsidRPr="00013C7C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г.</w:t>
      </w: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Pr="00521E42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</w:t>
      </w: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 «Детская школа искусств »  Бавлинского муниципального района РТ</w:t>
      </w: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 _______________________</w:t>
      </w: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667CE" w:rsidRDefault="004667CE" w:rsidP="004667C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преподаватель________________________</w:t>
      </w:r>
    </w:p>
    <w:p w:rsidR="004667CE" w:rsidRDefault="004667CE" w:rsidP="004667C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667CE" w:rsidRDefault="004667CE" w:rsidP="004667CE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667CE" w:rsidRPr="00013C7C" w:rsidRDefault="004667CE" w:rsidP="004667CE">
      <w:pPr>
        <w:rPr>
          <w:rFonts w:ascii="Times New Roman" w:hAnsi="Times New Roman" w:cs="Times New Roman"/>
          <w:sz w:val="28"/>
          <w:szCs w:val="28"/>
        </w:rPr>
      </w:pPr>
    </w:p>
    <w:p w:rsidR="00323293" w:rsidRPr="00521E42" w:rsidRDefault="00323293" w:rsidP="00323293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32"/>
          <w:szCs w:val="32"/>
        </w:rPr>
      </w:pPr>
    </w:p>
    <w:p w:rsidR="004667CE" w:rsidRPr="00521E42" w:rsidRDefault="004667CE" w:rsidP="00323293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32"/>
          <w:szCs w:val="32"/>
        </w:rPr>
      </w:pPr>
    </w:p>
    <w:p w:rsidR="004667CE" w:rsidRPr="00521E42" w:rsidRDefault="004667CE" w:rsidP="00323293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32"/>
          <w:szCs w:val="32"/>
        </w:rPr>
      </w:pPr>
    </w:p>
    <w:p w:rsidR="004667CE" w:rsidRPr="00521E42" w:rsidRDefault="004667CE" w:rsidP="00323293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32"/>
          <w:szCs w:val="32"/>
        </w:rPr>
      </w:pPr>
    </w:p>
    <w:p w:rsidR="00323293" w:rsidRDefault="00323293" w:rsidP="00323293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32"/>
          <w:szCs w:val="32"/>
        </w:rPr>
      </w:pPr>
    </w:p>
    <w:p w:rsidR="00323293" w:rsidRDefault="00323293" w:rsidP="00323293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32"/>
          <w:szCs w:val="32"/>
        </w:rPr>
      </w:pPr>
    </w:p>
    <w:p w:rsidR="00323293" w:rsidRPr="00323293" w:rsidRDefault="00323293" w:rsidP="00323293">
      <w:pPr>
        <w:shd w:val="clear" w:color="auto" w:fill="FFFFFF"/>
        <w:rPr>
          <w:sz w:val="32"/>
          <w:szCs w:val="32"/>
        </w:rPr>
      </w:pPr>
      <w:r w:rsidRPr="00323293">
        <w:rPr>
          <w:rFonts w:ascii="Times New Roman" w:hAnsi="Times New Roman" w:cs="Times New Roman"/>
          <w:color w:val="000000"/>
          <w:spacing w:val="-3"/>
          <w:sz w:val="32"/>
          <w:szCs w:val="32"/>
        </w:rPr>
        <w:lastRenderedPageBreak/>
        <w:t>Структура программы учебного предмета</w:t>
      </w:r>
    </w:p>
    <w:p w:rsidR="00323293" w:rsidRDefault="00323293" w:rsidP="00323293">
      <w:pPr>
        <w:shd w:val="clear" w:color="auto" w:fill="FFFFFF"/>
        <w:tabs>
          <w:tab w:val="left" w:pos="706"/>
        </w:tabs>
        <w:spacing w:before="619"/>
      </w:pPr>
      <w:r>
        <w:rPr>
          <w:rFonts w:ascii="Times New Roman" w:hAnsi="Times New Roman" w:cs="Times New Roman"/>
          <w:color w:val="000000"/>
          <w:spacing w:val="-11"/>
          <w:sz w:val="30"/>
          <w:szCs w:val="30"/>
          <w:lang w:val="en-US"/>
        </w:rPr>
        <w:t>I</w:t>
      </w:r>
      <w:r w:rsidRPr="00323293">
        <w:rPr>
          <w:rFonts w:ascii="Times New Roman" w:hAnsi="Times New Roman" w:cs="Times New Roman"/>
          <w:color w:val="000000"/>
          <w:spacing w:val="-11"/>
          <w:sz w:val="30"/>
          <w:szCs w:val="30"/>
        </w:rPr>
        <w:t>.</w:t>
      </w:r>
      <w:r w:rsidRPr="00323293"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1"/>
          <w:sz w:val="30"/>
          <w:szCs w:val="30"/>
        </w:rPr>
        <w:t>Пояснительная записка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before="144" w:line="274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Объем учебного времени, предусмотренный учебным планом образовательного</w:t>
      </w:r>
    </w:p>
    <w:p w:rsidR="00323293" w:rsidRDefault="00323293" w:rsidP="00323293">
      <w:pPr>
        <w:shd w:val="clear" w:color="auto" w:fill="FFFFFF"/>
        <w:spacing w:line="274" w:lineRule="exact"/>
        <w:ind w:right="614"/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учреждения на реализацию учебного предмета;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Цель и задачи учебного предмета;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Методы обучения;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Описание материально-технических условий реализации учебного предмета;</w:t>
      </w:r>
    </w:p>
    <w:p w:rsidR="00323293" w:rsidRDefault="00323293" w:rsidP="00323293">
      <w:pPr>
        <w:shd w:val="clear" w:color="auto" w:fill="FFFFFF"/>
        <w:tabs>
          <w:tab w:val="left" w:pos="706"/>
        </w:tabs>
        <w:spacing w:before="322" w:line="274" w:lineRule="exact"/>
      </w:pPr>
      <w:r>
        <w:rPr>
          <w:rFonts w:ascii="Times New Roman" w:hAnsi="Times New Roman" w:cs="Times New Roman"/>
          <w:color w:val="000000"/>
          <w:spacing w:val="-5"/>
          <w:sz w:val="30"/>
          <w:szCs w:val="30"/>
          <w:lang w:val="en-US"/>
        </w:rPr>
        <w:t>II.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ab/>
      </w: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>Содержание учебного предмета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Сведения о затратах учебного времени;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Годовые требования по классам;</w:t>
      </w:r>
    </w:p>
    <w:p w:rsidR="00323293" w:rsidRDefault="00323293" w:rsidP="00323293">
      <w:pPr>
        <w:rPr>
          <w:rFonts w:ascii="Times New Roman" w:hAnsi="Times New Roman" w:cs="Times New Roman"/>
          <w:sz w:val="2"/>
          <w:szCs w:val="2"/>
        </w:rPr>
      </w:pPr>
    </w:p>
    <w:p w:rsidR="00323293" w:rsidRDefault="00323293" w:rsidP="00323293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259"/>
        <w:rPr>
          <w:rFonts w:ascii="Times New Roman" w:hAnsi="Times New Roman" w:cs="Times New Roman"/>
          <w:color w:val="000000"/>
          <w:spacing w:val="-1"/>
          <w:sz w:val="30"/>
          <w:szCs w:val="30"/>
          <w:lang w:val="en-US"/>
        </w:rPr>
      </w:pP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>Требования к уровню подготовки обучающихся</w:t>
      </w:r>
    </w:p>
    <w:p w:rsidR="004667CE" w:rsidRDefault="004667CE" w:rsidP="004667CE">
      <w:pPr>
        <w:shd w:val="clear" w:color="auto" w:fill="FFFFFF"/>
        <w:tabs>
          <w:tab w:val="left" w:pos="706"/>
        </w:tabs>
        <w:spacing w:before="259"/>
        <w:rPr>
          <w:rFonts w:ascii="Times New Roman" w:hAnsi="Times New Roman" w:cs="Times New Roman"/>
          <w:color w:val="000000"/>
          <w:spacing w:val="-1"/>
          <w:sz w:val="30"/>
          <w:szCs w:val="30"/>
          <w:lang w:val="en-US"/>
        </w:rPr>
      </w:pPr>
    </w:p>
    <w:p w:rsidR="00323293" w:rsidRPr="00323293" w:rsidRDefault="00323293" w:rsidP="00323293">
      <w:pPr>
        <w:numPr>
          <w:ilvl w:val="0"/>
          <w:numId w:val="2"/>
        </w:numPr>
        <w:shd w:val="clear" w:color="auto" w:fill="FFFFFF"/>
        <w:tabs>
          <w:tab w:val="left" w:pos="706"/>
        </w:tabs>
        <w:rPr>
          <w:rFonts w:ascii="Times New Roman" w:hAnsi="Times New Roman" w:cs="Times New Roman"/>
          <w:color w:val="000000"/>
          <w:spacing w:val="-14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>Формы и методы контроля, система оценок</w:t>
      </w:r>
    </w:p>
    <w:p w:rsidR="00323293" w:rsidRDefault="00323293" w:rsidP="00323293">
      <w:pPr>
        <w:rPr>
          <w:rFonts w:ascii="Times New Roman" w:hAnsi="Times New Roman" w:cs="Times New Roman"/>
          <w:sz w:val="2"/>
          <w:szCs w:val="2"/>
        </w:rPr>
      </w:pP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before="149" w:line="274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Аттестация: цели, виды, форма, содержание;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Критерии оценки;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Контрольные требования на разных этапах обучения;</w:t>
      </w:r>
    </w:p>
    <w:p w:rsidR="00323293" w:rsidRDefault="00323293" w:rsidP="00323293">
      <w:pPr>
        <w:shd w:val="clear" w:color="auto" w:fill="FFFFFF"/>
        <w:tabs>
          <w:tab w:val="left" w:pos="706"/>
        </w:tabs>
        <w:spacing w:before="264"/>
      </w:pPr>
      <w:r>
        <w:rPr>
          <w:rFonts w:ascii="Times New Roman" w:hAnsi="Times New Roman" w:cs="Times New Roman"/>
          <w:color w:val="000000"/>
          <w:spacing w:val="-23"/>
          <w:sz w:val="30"/>
          <w:szCs w:val="30"/>
          <w:lang w:val="en-US"/>
        </w:rPr>
        <w:t>V</w:t>
      </w:r>
      <w:r w:rsidRPr="00323293">
        <w:rPr>
          <w:rFonts w:ascii="Times New Roman" w:hAnsi="Times New Roman" w:cs="Times New Roman"/>
          <w:color w:val="000000"/>
          <w:spacing w:val="-23"/>
          <w:sz w:val="30"/>
          <w:szCs w:val="30"/>
        </w:rPr>
        <w:t>.</w:t>
      </w:r>
      <w:r w:rsidRPr="00323293"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5"/>
          <w:sz w:val="30"/>
          <w:szCs w:val="30"/>
        </w:rPr>
        <w:t>Методическое обеспечение учебного процесса</w:t>
      </w:r>
    </w:p>
    <w:p w:rsidR="00323293" w:rsidRPr="00323293" w:rsidRDefault="00323293" w:rsidP="00323293">
      <w:pPr>
        <w:shd w:val="clear" w:color="auto" w:fill="FFFFFF"/>
        <w:tabs>
          <w:tab w:val="left" w:pos="706"/>
        </w:tabs>
        <w:spacing w:before="264"/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Методические рекомендации педагогическим работникам;</w:t>
      </w:r>
    </w:p>
    <w:p w:rsidR="00323293" w:rsidRDefault="00323293" w:rsidP="00323293">
      <w:pPr>
        <w:shd w:val="clear" w:color="auto" w:fill="FFFFFF"/>
        <w:tabs>
          <w:tab w:val="left" w:pos="547"/>
        </w:tabs>
        <w:spacing w:before="1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Рекомендации по организации самостоятельной работы обучающихся;</w:t>
      </w:r>
    </w:p>
    <w:p w:rsidR="00323293" w:rsidRDefault="00323293" w:rsidP="00323293">
      <w:pPr>
        <w:shd w:val="clear" w:color="auto" w:fill="FFFFFF"/>
        <w:tabs>
          <w:tab w:val="left" w:pos="706"/>
        </w:tabs>
        <w:spacing w:before="336" w:line="274" w:lineRule="exact"/>
      </w:pPr>
      <w:r>
        <w:rPr>
          <w:rFonts w:ascii="Times New Roman" w:hAnsi="Times New Roman" w:cs="Times New Roman"/>
          <w:color w:val="000000"/>
          <w:spacing w:val="-12"/>
          <w:sz w:val="30"/>
          <w:szCs w:val="30"/>
          <w:lang w:val="en-US"/>
        </w:rPr>
        <w:t>VI</w:t>
      </w:r>
      <w:r w:rsidRPr="00323293">
        <w:rPr>
          <w:rFonts w:ascii="Times New Roman" w:hAnsi="Times New Roman" w:cs="Times New Roman"/>
          <w:color w:val="000000"/>
          <w:spacing w:val="-12"/>
          <w:sz w:val="30"/>
          <w:szCs w:val="30"/>
        </w:rPr>
        <w:t>.</w:t>
      </w:r>
      <w:r w:rsidRPr="00323293"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Списки рек</w:t>
      </w:r>
      <w:r w:rsidR="00355F96">
        <w:rPr>
          <w:rFonts w:ascii="Times New Roman" w:hAnsi="Times New Roman" w:cs="Times New Roman"/>
          <w:color w:val="000000"/>
          <w:spacing w:val="-2"/>
          <w:sz w:val="30"/>
          <w:szCs w:val="30"/>
        </w:rPr>
        <w:t>омендуемой нотной</w:t>
      </w:r>
      <w:r w:rsidR="00355F96">
        <w:rPr>
          <w:rFonts w:ascii="Times New Roman" w:hAnsi="Times New Roman" w:cs="Times New Roman"/>
          <w:color w:val="000000"/>
          <w:spacing w:val="-2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литературы</w:t>
      </w:r>
    </w:p>
    <w:p w:rsidR="00323293" w:rsidRDefault="00323293" w:rsidP="00323293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Нотная литература </w:t>
      </w:r>
    </w:p>
    <w:p w:rsidR="00323293" w:rsidRDefault="00323293" w:rsidP="00323293">
      <w:pPr>
        <w:shd w:val="clear" w:color="auto" w:fill="FFFFFF"/>
        <w:spacing w:line="360" w:lineRule="auto"/>
        <w:ind w:left="2165"/>
        <w:jc w:val="both"/>
        <w:rPr>
          <w:rFonts w:ascii="Times New Roman" w:hAnsi="Times New Roman" w:cs="Times New Roman"/>
          <w:b/>
          <w:color w:val="000000"/>
          <w:spacing w:val="-3"/>
          <w:sz w:val="32"/>
          <w:szCs w:val="32"/>
        </w:rPr>
      </w:pPr>
    </w:p>
    <w:p w:rsidR="00E66C7C" w:rsidRPr="00323293" w:rsidRDefault="00E66C7C" w:rsidP="00323293">
      <w:pPr>
        <w:spacing w:line="360" w:lineRule="auto"/>
        <w:jc w:val="both"/>
        <w:rPr>
          <w:sz w:val="28"/>
          <w:szCs w:val="28"/>
        </w:rPr>
      </w:pPr>
    </w:p>
    <w:p w:rsidR="001272EF" w:rsidRPr="00323293" w:rsidRDefault="001272EF" w:rsidP="00323293">
      <w:pPr>
        <w:spacing w:line="360" w:lineRule="auto"/>
        <w:jc w:val="both"/>
        <w:rPr>
          <w:sz w:val="28"/>
          <w:szCs w:val="28"/>
        </w:rPr>
      </w:pPr>
    </w:p>
    <w:p w:rsidR="001272EF" w:rsidRPr="00323293" w:rsidRDefault="001272EF" w:rsidP="00323293">
      <w:pPr>
        <w:spacing w:line="360" w:lineRule="auto"/>
        <w:jc w:val="both"/>
        <w:rPr>
          <w:sz w:val="28"/>
          <w:szCs w:val="28"/>
        </w:rPr>
      </w:pPr>
    </w:p>
    <w:p w:rsidR="001272EF" w:rsidRPr="00323293" w:rsidRDefault="001272EF" w:rsidP="00323293">
      <w:pPr>
        <w:spacing w:line="360" w:lineRule="auto"/>
        <w:jc w:val="both"/>
        <w:rPr>
          <w:sz w:val="28"/>
          <w:szCs w:val="28"/>
        </w:rPr>
      </w:pPr>
    </w:p>
    <w:p w:rsidR="001272EF" w:rsidRDefault="001272EF" w:rsidP="00323293">
      <w:pPr>
        <w:spacing w:line="360" w:lineRule="auto"/>
        <w:jc w:val="both"/>
        <w:rPr>
          <w:sz w:val="28"/>
          <w:szCs w:val="28"/>
        </w:rPr>
      </w:pPr>
    </w:p>
    <w:p w:rsidR="00323293" w:rsidRDefault="00323293" w:rsidP="00323293">
      <w:pPr>
        <w:spacing w:line="360" w:lineRule="auto"/>
        <w:jc w:val="both"/>
        <w:rPr>
          <w:sz w:val="28"/>
          <w:szCs w:val="28"/>
        </w:rPr>
      </w:pPr>
    </w:p>
    <w:p w:rsidR="00323293" w:rsidRDefault="00323293" w:rsidP="00323293">
      <w:pPr>
        <w:spacing w:line="360" w:lineRule="auto"/>
        <w:jc w:val="both"/>
        <w:rPr>
          <w:sz w:val="28"/>
          <w:szCs w:val="28"/>
        </w:rPr>
      </w:pPr>
    </w:p>
    <w:p w:rsidR="00323293" w:rsidRDefault="00323293" w:rsidP="00323293">
      <w:pPr>
        <w:spacing w:line="360" w:lineRule="auto"/>
        <w:jc w:val="both"/>
        <w:rPr>
          <w:sz w:val="28"/>
          <w:szCs w:val="28"/>
        </w:rPr>
      </w:pPr>
    </w:p>
    <w:p w:rsidR="00323293" w:rsidRPr="00323293" w:rsidRDefault="00323293" w:rsidP="00323293">
      <w:pPr>
        <w:spacing w:line="360" w:lineRule="auto"/>
        <w:jc w:val="both"/>
        <w:rPr>
          <w:sz w:val="28"/>
          <w:szCs w:val="28"/>
        </w:rPr>
      </w:pPr>
    </w:p>
    <w:p w:rsidR="00323293" w:rsidRDefault="001272EF" w:rsidP="00323293">
      <w:pPr>
        <w:shd w:val="clear" w:color="auto" w:fill="FFFFFF"/>
        <w:spacing w:line="360" w:lineRule="auto"/>
        <w:ind w:left="2842"/>
        <w:jc w:val="both"/>
        <w:rPr>
          <w:rFonts w:ascii="Times New Roman" w:hAnsi="Times New Roman" w:cs="Times New Roman"/>
          <w:sz w:val="32"/>
          <w:szCs w:val="32"/>
        </w:rPr>
      </w:pPr>
      <w:r w:rsidRPr="00323293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I</w:t>
      </w:r>
      <w:r w:rsidRPr="00323293">
        <w:rPr>
          <w:rFonts w:ascii="Times New Roman" w:hAnsi="Times New Roman" w:cs="Times New Roman"/>
          <w:b/>
          <w:bCs/>
          <w:color w:val="000000"/>
          <w:sz w:val="32"/>
          <w:szCs w:val="32"/>
        </w:rPr>
        <w:t>.       Пояснительная записка</w:t>
      </w:r>
    </w:p>
    <w:p w:rsidR="001272EF" w:rsidRPr="00323293" w:rsidRDefault="001272EF" w:rsidP="00323293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23293">
        <w:rPr>
          <w:rFonts w:ascii="Times New Roman" w:hAnsi="Times New Roman" w:cs="Times New Roman"/>
          <w:b/>
          <w:i/>
          <w:iCs/>
          <w:color w:val="000000"/>
          <w:spacing w:val="-22"/>
          <w:sz w:val="28"/>
          <w:szCs w:val="28"/>
        </w:rPr>
        <w:t>1.</w:t>
      </w:r>
      <w:r w:rsidR="00323293" w:rsidRPr="0032329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323293">
        <w:rPr>
          <w:rFonts w:ascii="Times New Roman" w:hAnsi="Times New Roman" w:cs="Times New Roman"/>
          <w:b/>
          <w:i/>
          <w:iCs/>
          <w:color w:val="000000"/>
          <w:spacing w:val="8"/>
          <w:sz w:val="28"/>
          <w:szCs w:val="28"/>
        </w:rPr>
        <w:t xml:space="preserve">Характеристика   учебного   предмета,   его   место   и   роль   в </w:t>
      </w:r>
      <w:r w:rsidRPr="00323293">
        <w:rPr>
          <w:rFonts w:ascii="Times New Roman" w:hAnsi="Times New Roman" w:cs="Times New Roman"/>
          <w:b/>
          <w:i/>
          <w:iCs/>
          <w:color w:val="000000"/>
          <w:spacing w:val="2"/>
          <w:sz w:val="28"/>
          <w:szCs w:val="28"/>
        </w:rPr>
        <w:t>образовательном процессе.</w:t>
      </w:r>
    </w:p>
    <w:p w:rsidR="001272EF" w:rsidRPr="00323293" w:rsidRDefault="001272EF" w:rsidP="00323293">
      <w:pPr>
        <w:shd w:val="clear" w:color="auto" w:fill="FFFFFF"/>
        <w:spacing w:line="360" w:lineRule="auto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Программа учебного предмета «Ансамбль» разработана на основе и с </w:t>
      </w:r>
      <w:r w:rsidRPr="00323293">
        <w:rPr>
          <w:rFonts w:ascii="Times New Roman" w:hAnsi="Times New Roman" w:cs="Times New Roman"/>
          <w:color w:val="000000"/>
          <w:sz w:val="28"/>
          <w:szCs w:val="28"/>
        </w:rPr>
        <w:t xml:space="preserve">учетом федеральных государственных требований к дополнительной </w:t>
      </w:r>
      <w:r w:rsidRPr="00323293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предпрофессиональной общеобразовательной программе в области </w:t>
      </w:r>
      <w:r w:rsidRPr="00323293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музыкального искусства «Струнные инструменты».</w:t>
      </w:r>
    </w:p>
    <w:p w:rsidR="001272EF" w:rsidRPr="00323293" w:rsidRDefault="001272EF" w:rsidP="00323293">
      <w:pPr>
        <w:shd w:val="clear" w:color="auto" w:fill="FFFFFF"/>
        <w:spacing w:before="5" w:line="360" w:lineRule="auto"/>
        <w:ind w:lef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общей системе профессионального музыкального образования 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значительное место отводится коллективным видам музицирования: ансамблю, </w:t>
      </w:r>
      <w:r w:rsidRPr="00323293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оркестру. В последние годы увеличилось число различных по составу </w:t>
      </w:r>
      <w:r w:rsidRPr="00323293">
        <w:rPr>
          <w:rFonts w:ascii="Times New Roman" w:hAnsi="Times New Roman" w:cs="Times New Roman"/>
          <w:color w:val="000000"/>
          <w:spacing w:val="1"/>
          <w:sz w:val="28"/>
          <w:szCs w:val="28"/>
        </w:rPr>
        <w:t>ансамблей: как учебных, так и профессиональных.</w:t>
      </w:r>
    </w:p>
    <w:p w:rsidR="00323293" w:rsidRDefault="001272EF" w:rsidP="00323293">
      <w:pPr>
        <w:shd w:val="clear" w:color="auto" w:fill="FFFFFF"/>
        <w:spacing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Навыки коллективного музицирования формируются и развиваются на </w:t>
      </w:r>
      <w:r w:rsidRPr="00323293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основе и параллельно с уже приобретенными знаниями в классе по 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специальности. </w:t>
      </w:r>
    </w:p>
    <w:p w:rsidR="001272EF" w:rsidRPr="00323293" w:rsidRDefault="001272EF" w:rsidP="00323293">
      <w:pPr>
        <w:shd w:val="clear" w:color="auto" w:fill="FFFFFF"/>
        <w:spacing w:line="36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293">
        <w:rPr>
          <w:rFonts w:ascii="Times New Roman" w:hAnsi="Times New Roman" w:cs="Times New Roman"/>
          <w:b/>
          <w:i/>
          <w:iCs/>
          <w:color w:val="000000"/>
          <w:spacing w:val="-20"/>
          <w:sz w:val="28"/>
          <w:szCs w:val="28"/>
        </w:rPr>
        <w:t>2.</w:t>
      </w:r>
      <w:r w:rsidR="00323293" w:rsidRPr="0032329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323293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>Срок реализации учебного предмета «Ансамбль»</w:t>
      </w:r>
    </w:p>
    <w:p w:rsidR="00323293" w:rsidRDefault="001F115B" w:rsidP="00323293">
      <w:pPr>
        <w:shd w:val="clear" w:color="auto" w:fill="FFFFFF"/>
        <w:spacing w:before="24" w:line="360" w:lineRule="auto"/>
        <w:ind w:left="10" w:right="10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 w:rsidR="001272EF" w:rsidRPr="00323293">
        <w:rPr>
          <w:rFonts w:ascii="Times New Roman" w:hAnsi="Times New Roman" w:cs="Times New Roman"/>
          <w:color w:val="000000"/>
          <w:sz w:val="28"/>
          <w:szCs w:val="28"/>
        </w:rPr>
        <w:t xml:space="preserve"> дан</w:t>
      </w:r>
      <w:r w:rsidR="006E34AC">
        <w:rPr>
          <w:rFonts w:ascii="Times New Roman" w:hAnsi="Times New Roman" w:cs="Times New Roman"/>
          <w:color w:val="000000"/>
          <w:sz w:val="28"/>
          <w:szCs w:val="28"/>
        </w:rPr>
        <w:t>ной программы осуществляется с 1</w:t>
      </w:r>
      <w:r w:rsidR="001272EF" w:rsidRPr="00323293">
        <w:rPr>
          <w:rFonts w:ascii="Times New Roman" w:hAnsi="Times New Roman" w:cs="Times New Roman"/>
          <w:color w:val="000000"/>
          <w:sz w:val="28"/>
          <w:szCs w:val="28"/>
        </w:rPr>
        <w:t xml:space="preserve"> по 8 классы (по </w:t>
      </w:r>
      <w:r w:rsidR="001272EF" w:rsidRPr="0032329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образовательным </w:t>
      </w:r>
      <w:r w:rsidR="00A70C7E" w:rsidRPr="00323293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программам со сроком обучения 8-9 лет)</w:t>
      </w:r>
      <w:r w:rsidR="001272EF" w:rsidRPr="00323293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1272EF" w:rsidRPr="00323293" w:rsidRDefault="001272EF" w:rsidP="00323293">
      <w:pPr>
        <w:shd w:val="clear" w:color="auto" w:fill="FFFFFF"/>
        <w:spacing w:before="24" w:line="360" w:lineRule="auto"/>
        <w:ind w:left="10" w:right="10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323293">
        <w:rPr>
          <w:rFonts w:ascii="Times New Roman" w:hAnsi="Times New Roman" w:cs="Times New Roman"/>
          <w:b/>
          <w:bCs/>
          <w:i/>
          <w:iCs/>
          <w:color w:val="000000"/>
          <w:spacing w:val="-20"/>
          <w:sz w:val="28"/>
          <w:szCs w:val="28"/>
        </w:rPr>
        <w:t>3.</w:t>
      </w:r>
      <w:r w:rsidR="0032329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23293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Объем   учебного   времени,    </w:t>
      </w:r>
      <w:r w:rsidRPr="0032329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предусмотренный   учебным   планом 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образовательного учреждения на реализацию предмета «Ансамбль»:</w:t>
      </w:r>
    </w:p>
    <w:p w:rsidR="00A20C9E" w:rsidRPr="00323293" w:rsidRDefault="00A20C9E" w:rsidP="00323293">
      <w:pPr>
        <w:shd w:val="clear" w:color="auto" w:fill="FFFFFF"/>
        <w:spacing w:line="360" w:lineRule="auto"/>
        <w:ind w:left="792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272EF" w:rsidRPr="00323293" w:rsidRDefault="001272EF" w:rsidP="00323293">
      <w:pPr>
        <w:shd w:val="clear" w:color="auto" w:fill="FFFFFF"/>
        <w:spacing w:line="360" w:lineRule="auto"/>
        <w:ind w:left="79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29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Таблица 1</w:t>
      </w:r>
    </w:p>
    <w:p w:rsidR="001272EF" w:rsidRPr="00323293" w:rsidRDefault="001272EF" w:rsidP="00323293">
      <w:pPr>
        <w:shd w:val="clear" w:color="auto" w:fill="FFFFFF"/>
        <w:spacing w:before="154" w:line="360" w:lineRule="auto"/>
        <w:ind w:left="1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293">
        <w:rPr>
          <w:rFonts w:ascii="Times New Roman" w:hAnsi="Times New Roman" w:cs="Times New Roman"/>
          <w:bCs/>
          <w:i/>
          <w:color w:val="000000"/>
          <w:spacing w:val="-1"/>
          <w:sz w:val="28"/>
          <w:szCs w:val="28"/>
        </w:rPr>
        <w:t xml:space="preserve">Срок обучения </w:t>
      </w: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- </w:t>
      </w:r>
      <w:r w:rsidRPr="00323293">
        <w:rPr>
          <w:rFonts w:ascii="Times New Roman" w:hAnsi="Times New Roman" w:cs="Times New Roman"/>
          <w:bCs/>
          <w:i/>
          <w:color w:val="000000"/>
          <w:spacing w:val="-1"/>
          <w:sz w:val="28"/>
          <w:szCs w:val="28"/>
        </w:rPr>
        <w:t>8 лет</w:t>
      </w:r>
    </w:p>
    <w:tbl>
      <w:tblPr>
        <w:tblW w:w="98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7"/>
        <w:gridCol w:w="1987"/>
        <w:gridCol w:w="1805"/>
      </w:tblGrid>
      <w:tr w:rsidR="001272EF" w:rsidRPr="00323293" w:rsidTr="001E2237">
        <w:trPr>
          <w:trHeight w:hRule="exact" w:val="989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1272EF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Класс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6E34AC" w:rsidP="00323293">
            <w:pPr>
              <w:shd w:val="clear" w:color="auto" w:fill="FFFFFF"/>
              <w:spacing w:line="360" w:lineRule="auto"/>
              <w:ind w:left="437" w:right="4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 1</w:t>
            </w:r>
            <w:r w:rsidR="001272EF" w:rsidRPr="00323293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по 8 </w:t>
            </w:r>
            <w:r w:rsidR="001272EF" w:rsidRPr="0032329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классы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1272EF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3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9 класс</w:t>
            </w:r>
          </w:p>
        </w:tc>
      </w:tr>
      <w:tr w:rsidR="001272EF" w:rsidRPr="00323293" w:rsidTr="001E2237">
        <w:trPr>
          <w:trHeight w:hRule="exact" w:val="490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1272EF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1E2237" w:rsidRDefault="001E2237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576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1272EF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</w:tr>
      <w:tr w:rsidR="001272EF" w:rsidRPr="00323293" w:rsidTr="001E2237">
        <w:trPr>
          <w:trHeight w:hRule="exact" w:val="490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1272EF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1E2237" w:rsidRDefault="001E2237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263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1272EF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</w:tr>
      <w:tr w:rsidR="001272EF" w:rsidRPr="00323293" w:rsidTr="001E2237">
        <w:trPr>
          <w:trHeight w:hRule="exact" w:val="499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1272EF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1E2237" w:rsidRDefault="001E2237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313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2EF" w:rsidRPr="00323293" w:rsidRDefault="001272EF" w:rsidP="003232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</w:tr>
    </w:tbl>
    <w:p w:rsidR="001E2237" w:rsidRDefault="001E2237" w:rsidP="00323293">
      <w:pPr>
        <w:shd w:val="clear" w:color="auto" w:fill="FFFFFF"/>
        <w:spacing w:before="336" w:line="360" w:lineRule="auto"/>
        <w:ind w:left="120" w:right="134" w:firstLine="701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  <w:lang w:val="en-US"/>
        </w:rPr>
      </w:pPr>
    </w:p>
    <w:p w:rsidR="001272EF" w:rsidRPr="00323293" w:rsidRDefault="001272EF" w:rsidP="00323293">
      <w:pPr>
        <w:shd w:val="clear" w:color="auto" w:fill="FFFFFF"/>
        <w:spacing w:before="336" w:line="360" w:lineRule="auto"/>
        <w:ind w:left="120" w:right="134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11"/>
          <w:sz w:val="28"/>
          <w:szCs w:val="28"/>
        </w:rPr>
        <w:lastRenderedPageBreak/>
        <w:t xml:space="preserve">Консультации проводятся с целью подготовки обучающихся к 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контрольным урокам, зачетам, экзаменам, творческим конкурсам и другим </w:t>
      </w:r>
      <w:r w:rsidRPr="00323293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мероприятиям по усмотрению   учебного заведения.</w:t>
      </w:r>
    </w:p>
    <w:p w:rsidR="00A76523" w:rsidRDefault="001272EF" w:rsidP="00A7652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b/>
          <w:i/>
          <w:iCs/>
          <w:color w:val="000000"/>
          <w:spacing w:val="-20"/>
          <w:sz w:val="28"/>
          <w:szCs w:val="28"/>
        </w:rPr>
        <w:t>4.</w:t>
      </w:r>
      <w:r w:rsidR="00A7652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323293">
        <w:rPr>
          <w:rFonts w:ascii="Times New Roman" w:hAnsi="Times New Roman" w:cs="Times New Roman"/>
          <w:b/>
          <w:i/>
          <w:iCs/>
          <w:color w:val="000000"/>
          <w:spacing w:val="7"/>
          <w:sz w:val="28"/>
          <w:szCs w:val="28"/>
        </w:rPr>
        <w:t>Форма проведения учебных аудиторных занятий:</w:t>
      </w:r>
      <w:r w:rsidRPr="00323293">
        <w:rPr>
          <w:rFonts w:ascii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 w:rsidRPr="00323293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мелкогрупповая </w:t>
      </w:r>
      <w:r w:rsidR="00A20C9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(от 2 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человек). Рекомен</w:t>
      </w:r>
      <w:r w:rsidR="00A20C9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дуемая продолжительность урока –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20C9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 </w:t>
      </w:r>
      <w:r w:rsidR="00DD7CBE">
        <w:rPr>
          <w:rFonts w:ascii="Times New Roman" w:hAnsi="Times New Roman" w:cs="Times New Roman"/>
          <w:color w:val="000000"/>
          <w:spacing w:val="-1"/>
          <w:sz w:val="28"/>
          <w:szCs w:val="28"/>
        </w:rPr>
        <w:t>40</w:t>
      </w:r>
      <w:r w:rsidR="00A20C9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минут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A70C7E" w:rsidRPr="00A76523" w:rsidRDefault="00A76523" w:rsidP="00A7652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 xml:space="preserve">5. </w:t>
      </w:r>
      <w:r w:rsidR="00A70C7E" w:rsidRPr="00323293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Цель и задачи учебного предмета «Ансамбль»: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Цель: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  развитие   музыкально-творческих   способностей   учащегося   на   основе приобретенных им знаний, умений и навыков в области ансамблевого исполнительства, стимулирование     развития     эмоциональности,     памяти,     мышления, воображения и творческой активности при игре в ансамбле;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Задачи: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формирование   у  обучающихся  комплекса  исполнительских  навыков, необходимых для ансамблевого музицирования;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расширение кругозора учащегося путем ознакомления с ансамблевым репертуаром;</w:t>
      </w:r>
    </w:p>
    <w:p w:rsidR="00A70C7E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решение коммуникативных </w:t>
      </w:r>
      <w:r w:rsidR="00A70C7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развитие чувства ансамбля (чувства партнерства при игре в ансамбле), артистизма и музыкальности;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обучение навыкам самостоятельной работы, а также навыкам чтения с листа в ансамбле;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приобретение обучающимися опыта творческой деятельности и публичных выступлений в сфере ансамблевого музицирования;</w:t>
      </w:r>
    </w:p>
    <w:p w:rsidR="00A70C7E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формирование у наиболее </w:t>
      </w:r>
      <w:r w:rsidR="00A70C7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одаренных выпускников профессионального исполнительского комплекса пианиста-солиста </w:t>
      </w:r>
      <w:r w:rsidR="00A70C7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камерного ансамбля.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Учебный предмет «Ансамбль» неразрывно связан с учебным предметом «Специальность», а также со всеми предметами дополнительной предпрофессиональной общеобразовательной программы в области искусства "Струнные инструменты".</w:t>
      </w:r>
    </w:p>
    <w:p w:rsidR="00A70C7E" w:rsidRPr="00323293" w:rsidRDefault="00A70C7E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Занятия в ансамбле - накопление опыта коллективного музицирования, ступень для подготовки игры в оркестре.</w:t>
      </w:r>
    </w:p>
    <w:p w:rsidR="00F458F3" w:rsidRPr="00AF5314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 w:rsidRPr="00AF5314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 xml:space="preserve">        6. Обоснование структуры учебного предмета «Ансамбль»</w:t>
      </w:r>
    </w:p>
    <w:p w:rsidR="00F458F3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ind w:left="1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F458F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Обоснованием  структуры программы являются ФГТ,  отражающие все аспекты работы преподавателя с учеником.</w:t>
      </w:r>
    </w:p>
    <w:p w:rsidR="00F458F3" w:rsidRPr="00323293" w:rsidRDefault="00AF5314" w:rsidP="00AF5314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F458F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Программа содержит следующие разделы: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распределение учебного материала по годам обучения;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описание дидактических единиц учебного предмета;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требования к уровню подготовки обучающихся;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формы и методы контроля, система оценок;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методическое обеспечение учебного процесса.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ind w:left="125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 соответствии  с  данными  направлениями  строится  основной раздел программы «Содержание учебного предмета».</w:t>
      </w:r>
    </w:p>
    <w:p w:rsidR="00F458F3" w:rsidRPr="00AF5314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        </w:t>
      </w:r>
      <w:r w:rsidRPr="00AF5314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7. Методы обучения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Выбор методов обучения по предмету «Ансамбль» зависит от: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возраста учащихся;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их индивидуальных способностей;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от состава ансамбля;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от количества участников ансамбля.</w:t>
      </w:r>
    </w:p>
    <w:p w:rsidR="00F458F3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F458F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- словесный (рассказ, объяснение);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метод показа;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- частично - поисковый (ученики участвуют в поисках решения поставленной</w:t>
      </w:r>
    </w:p>
    <w:p w:rsidR="00F458F3" w:rsidRPr="00323293" w:rsidRDefault="00F458F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задачи).</w:t>
      </w:r>
    </w:p>
    <w:p w:rsidR="00AF5314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F458F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Предложенные методы работы с ансамблем скрипачей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   основаны    на    проверенных    методиках    и    сложившихся    традициях ансамблевого исполнительства.</w:t>
      </w:r>
    </w:p>
    <w:p w:rsidR="00F458F3" w:rsidRPr="00AF5314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F458F3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="00F458F3" w:rsidRPr="00AF5314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8.Описание материально - технических условий реализации учебного предмета «Ансамбль»</w:t>
      </w:r>
    </w:p>
    <w:p w:rsidR="00AF5314" w:rsidRDefault="00F458F3" w:rsidP="003255E7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Материально - 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8A3502" w:rsidRPr="00AF5314" w:rsidRDefault="008A3502" w:rsidP="00AF5314">
      <w:pPr>
        <w:shd w:val="clear" w:color="auto" w:fill="FFFFFF"/>
        <w:tabs>
          <w:tab w:val="left" w:pos="1181"/>
        </w:tabs>
        <w:spacing w:line="36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F5314">
        <w:rPr>
          <w:rFonts w:ascii="Times New Roman" w:hAnsi="Times New Roman" w:cs="Times New Roman"/>
          <w:b/>
          <w:bCs/>
          <w:color w:val="000000"/>
          <w:spacing w:val="-1"/>
          <w:sz w:val="32"/>
          <w:szCs w:val="32"/>
          <w:lang w:val="en-US"/>
        </w:rPr>
        <w:t>II</w:t>
      </w:r>
      <w:r w:rsidRPr="00AF5314">
        <w:rPr>
          <w:rFonts w:ascii="Times New Roman" w:hAnsi="Times New Roman" w:cs="Times New Roman"/>
          <w:b/>
          <w:bCs/>
          <w:color w:val="000000"/>
          <w:spacing w:val="-1"/>
          <w:sz w:val="32"/>
          <w:szCs w:val="32"/>
        </w:rPr>
        <w:t>. Содержание учебного предмета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1. Сведения о затратах учебного времени,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Срок обучения – 8 (9) лет</w:t>
      </w:r>
    </w:p>
    <w:p w:rsidR="008A3502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Аудиторные </w:t>
      </w:r>
      <w:r w:rsidR="003255E7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занятия: с 1- 2</w:t>
      </w:r>
      <w:r w:rsidR="00AF531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класс – 1 </w:t>
      </w:r>
      <w:r w:rsidR="003255E7">
        <w:rPr>
          <w:rFonts w:ascii="Times New Roman" w:hAnsi="Times New Roman" w:cs="Times New Roman"/>
          <w:color w:val="000000"/>
          <w:spacing w:val="-1"/>
          <w:sz w:val="28"/>
          <w:szCs w:val="28"/>
        </w:rPr>
        <w:t>час в неделю, 3 класс- 1,5 часа в неделю</w:t>
      </w:r>
    </w:p>
    <w:p w:rsidR="00AF5314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</w:t>
      </w:r>
      <w:r w:rsidR="003255E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с 4 по 8  (9) класс –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 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час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неделю.</w:t>
      </w:r>
    </w:p>
    <w:p w:rsidR="00AF5314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Самостоятельные занятия: </w:t>
      </w:r>
      <w:r w:rsidR="003255E7" w:rsidRPr="003255E7">
        <w:rPr>
          <w:rFonts w:ascii="Times New Roman" w:hAnsi="Times New Roman" w:cs="Times New Roman"/>
          <w:color w:val="000000"/>
          <w:spacing w:val="-1"/>
          <w:sz w:val="28"/>
          <w:szCs w:val="28"/>
        </w:rPr>
        <w:t>1-2 классы – по 0,5  часа в неделю; 3 классы – по 1 часу; 4-8</w:t>
      </w:r>
      <w:r w:rsidR="003255E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(9)</w:t>
      </w:r>
      <w:r w:rsidR="003255E7" w:rsidRPr="003255E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классы – по 1,5 часа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Объем   времени  на  самостоятельную   работу  определяется   с   учетом сложившихся педагогических традиций и методической целесообразности.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Виды внеаудиторной работы: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- выполнение домашнего задания;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- подготовка к концертным выступлениям;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- посещение      учреждений      культуры       (филармоний,       театров,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концертных залов и др.);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- участие   обучающихся   в   концертах,   творческих   мероприятиях   и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lastRenderedPageBreak/>
        <w:t>культурно-просветительской  деятельности  образовательного учреждения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и др.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F5314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2.  Требования по годам обучения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В ансамблевой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сформированный комплекс умений и навыков в области коллективного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творчества - ансамблевого исполнительства, позволяющий демонстрировать в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ансамблевой   игре   единство   исполнительских   намерений   и   реализацию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исполнительского замысла;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навыки по решению музыкально-исполнительских задач ансамблевого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исполнительства, обусловленных художественным содержанием и особенностями формы, жанра и стиля музыкального произведения.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Срок обучения – 8 (9) лет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Годовые требования по специальности «скрипка»</w:t>
      </w:r>
    </w:p>
    <w:p w:rsidR="00E44FC3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ab/>
      </w:r>
      <w:r w:rsidR="00E44FC3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Первый  класс    (1 час в неделю)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течен</w:t>
      </w:r>
      <w:r w:rsidR="00A76523">
        <w:rPr>
          <w:rFonts w:ascii="Times New Roman" w:hAnsi="Times New Roman" w:cs="Times New Roman"/>
          <w:color w:val="000000"/>
          <w:spacing w:val="-1"/>
          <w:sz w:val="28"/>
          <w:szCs w:val="28"/>
        </w:rPr>
        <w:t>ие года ученики должны сыграть 2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пьесы: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Декабрь - контрольный урок - </w:t>
      </w:r>
      <w:r w:rsidR="00A7652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 пьеса по нотам,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Апрель-май - зачет 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1 пьеса наизусть.</w:t>
      </w:r>
    </w:p>
    <w:p w:rsidR="00E44FC3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E44FC3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Примерный   перечень   музыкальных   произведений,   рекомендуемых   для исполнения: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="006F50D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«Зимушка» русская народная песня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6F50D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«Пастушок» американская народная мелодия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60317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«Ходит зайка по саду» русская народная песня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60317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«Котя, котенька – коток» русская народная песня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60317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«У кота – воркота» русская народная песня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60317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«Ходит Васька серенький» русская народная песня</w:t>
      </w:r>
    </w:p>
    <w:p w:rsidR="0060317A" w:rsidRPr="00323293" w:rsidRDefault="0060317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7. «Гуси и волк» в обр.</w:t>
      </w:r>
      <w:r w:rsidR="004C17B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Гуревич Л.</w:t>
      </w:r>
    </w:p>
    <w:p w:rsidR="00055484" w:rsidRPr="00323293" w:rsidRDefault="005B6955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«Веселые гуси» украинская народная песня</w:t>
      </w:r>
    </w:p>
    <w:p w:rsidR="00E44FC3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ab/>
      </w:r>
      <w:r w:rsidR="00E44FC3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Второй  класс    (1 час в неделю)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течение года ученики должны сыграть 4 пьесы: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Октябрь - контрольный урок -       1 пьеса по нотам,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Декабрь - контрольный урок - 1 пьеса наизусть,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Март -   контрольный урок   -   1 пьеса по нотам,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Апрель-май - зачет 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1 пьеса наизусть.</w:t>
      </w:r>
    </w:p>
    <w:p w:rsidR="00E44FC3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E44FC3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Примерный   перечень   музыкальных   произведений,   рекомендуемых   для исполнения: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Русин В., Щукина О. «Мелодия дождя», «Радуга», «Полька солнышка», «Хорошее настроение»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Русин В. «Веселые струны»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50D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Черненко А. «Моцарт и немножко джаза»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5A3F75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Марков А. «Маленький скрипач»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60317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«Во саду ли, в огороде» русская народная песня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60317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«Уж как по мосту, мосточку» русская народная песня</w:t>
      </w:r>
    </w:p>
    <w:p w:rsidR="0060317A" w:rsidRPr="00323293" w:rsidRDefault="0060317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7. «Ах вы, сени мои, сени» русская народная песня</w:t>
      </w:r>
    </w:p>
    <w:p w:rsidR="0060317A" w:rsidRPr="00323293" w:rsidRDefault="0060317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«Маки –маковочки» русская народная песня</w:t>
      </w:r>
    </w:p>
    <w:p w:rsidR="0060317A" w:rsidRPr="00323293" w:rsidRDefault="0060317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9. «Как пошли наши подружки» русская народная песня</w:t>
      </w:r>
    </w:p>
    <w:p w:rsidR="00E44FC3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ab/>
      </w:r>
      <w:r w:rsidR="00E44FC3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Третий  класс    (1 час в неделю)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течение года ученики должны сыграть 4 пьесы: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Октябрь - контрольный урок -       1 пьеса по нотам,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Декабрь - контрольный урок - 1 пьеса наизусть,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Март -   контрольный урок   -   1 пьеса по нотам,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Апрель-май - зачет 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1 пьеса наизусть.</w:t>
      </w:r>
    </w:p>
    <w:p w:rsidR="00E44FC3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E44FC3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Примерный   перечень   музыкальных   произведений,   рекомендуемых   для исполнения:</w:t>
      </w:r>
    </w:p>
    <w:p w:rsidR="00963DCE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Металлиди Ж. «Колечко»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6F50D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Качурбина М. «Мишка с куклой»</w:t>
      </w:r>
    </w:p>
    <w:p w:rsidR="00963DCE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3.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Кепитис Ч. «Вальс кукол»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Металлиди Ж. «Колечко»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Островский А. «Тик-так»</w:t>
      </w:r>
    </w:p>
    <w:p w:rsidR="00E44FC3" w:rsidRPr="00323293" w:rsidRDefault="00E44FC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Карш Н. «Музыкальный алфавит»</w:t>
      </w:r>
    </w:p>
    <w:p w:rsidR="006F50DA" w:rsidRPr="00323293" w:rsidRDefault="006F50D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7. Металлиди Ж. «Моя лошадка»</w:t>
      </w:r>
    </w:p>
    <w:p w:rsidR="006F50DA" w:rsidRPr="00323293" w:rsidRDefault="006F50D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Карш Н. «Колыбельная мышонку»</w:t>
      </w:r>
    </w:p>
    <w:p w:rsidR="0060317A" w:rsidRPr="00323293" w:rsidRDefault="0060317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9. «Жил –был у бабушки» детская песня</w:t>
      </w:r>
    </w:p>
    <w:p w:rsidR="0060317A" w:rsidRPr="00323293" w:rsidRDefault="0060317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10. Перселл Г. «Менуэт»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E44FC3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Четвертый  </w:t>
      </w:r>
      <w:r w:rsidR="00521E4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класс    (1 час</w:t>
      </w:r>
      <w:r w:rsidR="008A3502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в неделю)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течение года ученики должны сыграть 4 пьесы:</w:t>
      </w:r>
    </w:p>
    <w:p w:rsidR="008A3502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Октябрь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контрольный урок -       1 пьеса по нотам,</w:t>
      </w:r>
    </w:p>
    <w:p w:rsidR="008A3502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Декабрь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контрольный урок - 1 пьеса наизусть,</w:t>
      </w:r>
    </w:p>
    <w:p w:rsidR="008A3502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Март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  контрольный урок   -   1 пьеса по нотам,</w:t>
      </w:r>
    </w:p>
    <w:p w:rsidR="008A3502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Апрель-май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зачет -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1 пьеса наизусть.</w:t>
      </w:r>
    </w:p>
    <w:p w:rsidR="008A3502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Примерный   перечень   музыкальных   произведений,   рекомендуемых   для исполнения:</w:t>
      </w:r>
    </w:p>
    <w:p w:rsidR="00C3598D" w:rsidRPr="00323293" w:rsidRDefault="00963DC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1. Карш Н. «Кубики»</w:t>
      </w:r>
    </w:p>
    <w:p w:rsidR="00963DCE" w:rsidRPr="00323293" w:rsidRDefault="00963DC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Сайдашев С. «Хуш, аулым», обр. Тагировой Л.</w:t>
      </w:r>
    </w:p>
    <w:p w:rsidR="00963DCE" w:rsidRPr="00323293" w:rsidRDefault="00963DC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Бакланова Н. «Мазурка»</w:t>
      </w:r>
    </w:p>
    <w:p w:rsidR="00963DCE" w:rsidRPr="00323293" w:rsidRDefault="00963DC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6F50D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Металлиди Ж. «Деревенские музыканты»</w:t>
      </w:r>
    </w:p>
    <w:p w:rsidR="00963DCE" w:rsidRPr="00323293" w:rsidRDefault="00963DC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6F50D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Медведовский Е. «Гамма- джаз»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(легкий вариант)</w:t>
      </w:r>
    </w:p>
    <w:p w:rsidR="00963DCE" w:rsidRPr="00323293" w:rsidRDefault="00963DC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6F50DA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Бах И.С. «Менуэт»</w:t>
      </w:r>
    </w:p>
    <w:p w:rsidR="006F50DA" w:rsidRPr="00323293" w:rsidRDefault="006F50DA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7. Дунаевский И. «Колыбельная»</w:t>
      </w:r>
    </w:p>
    <w:p w:rsidR="00692243" w:rsidRPr="00323293" w:rsidRDefault="0069224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Рамо Ж.Ф. «Ригодон» (легкий вариант)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ab/>
      </w:r>
      <w:r w:rsid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Пятый класс (</w:t>
      </w:r>
      <w:r w:rsidR="00915E74" w:rsidRP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</w:t>
      </w:r>
      <w:r w:rsidR="008A3502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час в неделю)</w:t>
      </w:r>
    </w:p>
    <w:p w:rsidR="00C3598D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Октябрь - контрольный урок -       1 пьеса по нотам,</w:t>
      </w:r>
    </w:p>
    <w:p w:rsidR="00C3598D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Декабрь - контрольный урок - 1 пьеса наизусть,</w:t>
      </w:r>
    </w:p>
    <w:p w:rsidR="00C3598D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Март -   контрольный урок   -   1 пьеса по нотам,</w:t>
      </w:r>
    </w:p>
    <w:p w:rsidR="00C3598D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Апрель-май - зачет 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1 пьеса наизусть.</w:t>
      </w:r>
    </w:p>
    <w:p w:rsidR="00A20C9E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Примерный перечень музыкальных произведений, рекомендуемых </w:t>
      </w:r>
      <w:r w:rsidR="008A3502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lastRenderedPageBreak/>
        <w:t>для исполнения: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Островский А. «Спят усталые игрушки»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5A3F75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Санта Лючия Неаполитанская песня (легкий вариант)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5A3F75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Бетховен Л. «Менуэт»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5A3F75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Преображенский марш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5A3F75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Английский народный танец</w:t>
      </w:r>
    </w:p>
    <w:p w:rsidR="008A3502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8A3502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="005A3F75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Моцарт В.А. «Ноктюрн»</w:t>
      </w:r>
    </w:p>
    <w:p w:rsidR="005B6955" w:rsidRPr="00323293" w:rsidRDefault="005B6955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7. Гайдн И. «Аллеманда»</w:t>
      </w:r>
    </w:p>
    <w:p w:rsidR="00B161DB" w:rsidRPr="00323293" w:rsidRDefault="00B161DB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Колисниченко В. «Веселый настрой»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Шестой к</w:t>
      </w:r>
      <w:r w:rsid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ласс (</w:t>
      </w:r>
      <w:r w:rsidR="00915E74" w:rsidRP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</w:t>
      </w:r>
      <w:r w:rsidR="008A3502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час в неделю)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течение года ученики должны сыграть 4 пьесы:</w:t>
      </w:r>
    </w:p>
    <w:p w:rsidR="00C3598D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Октябрь - контрольный урок -       1 пьеса по нотам,</w:t>
      </w:r>
    </w:p>
    <w:p w:rsidR="00C3598D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Декабрь - контрольный урок - 1 пьеса наизусть,</w:t>
      </w:r>
    </w:p>
    <w:p w:rsidR="00C3598D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Март -   контрольный урок   -   1 пьеса по нотам,</w:t>
      </w:r>
    </w:p>
    <w:p w:rsidR="00A20C9E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Апрель-май - зачет 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1 пьеса наизусть.</w:t>
      </w:r>
    </w:p>
    <w:p w:rsidR="008A3502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Примерный перечень музыкальных произведений, рекомендуемых для исполнения: 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Тагирова Л. «На празднике»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Тагирова Л. «Хорошее настроение»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Каччини Д. «Аве Мария»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Брамс И. «Колыбельная»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Вебер К.М. «Хор охотников»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Вольфарт Ф. «Этюд-шутка»</w:t>
      </w:r>
    </w:p>
    <w:p w:rsidR="005B6955" w:rsidRPr="00323293" w:rsidRDefault="005B6955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7. Бах И. «Немецкий танец»</w:t>
      </w:r>
    </w:p>
    <w:p w:rsidR="00B161DB" w:rsidRPr="00323293" w:rsidRDefault="00B161DB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Хандошкин И. «Охота»</w:t>
      </w:r>
    </w:p>
    <w:p w:rsidR="00C3598D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Седьмой класс (</w:t>
      </w:r>
      <w:r w:rsidR="00915E74" w:rsidRP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</w:t>
      </w:r>
      <w:r w:rsidR="00E44FC3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8A3502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час в неделю)</w:t>
      </w:r>
    </w:p>
    <w:p w:rsidR="00A76523" w:rsidRPr="00323293" w:rsidRDefault="00A76523" w:rsidP="00A7652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течение года ученики должны сыграть 4 пьесы:</w:t>
      </w:r>
    </w:p>
    <w:p w:rsidR="00A76523" w:rsidRPr="00323293" w:rsidRDefault="00A76523" w:rsidP="00A7652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Октябрь - контрольный урок -       1 пьеса по нотам,</w:t>
      </w:r>
    </w:p>
    <w:p w:rsidR="00A76523" w:rsidRPr="00323293" w:rsidRDefault="00A76523" w:rsidP="00A7652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Декабрь - контрольный урок - 1 пьеса наизусть,</w:t>
      </w:r>
    </w:p>
    <w:p w:rsidR="00A76523" w:rsidRPr="00323293" w:rsidRDefault="00A76523" w:rsidP="00A7652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Март -   контрольный урок   -   1 пьеса по нотам,</w:t>
      </w:r>
    </w:p>
    <w:p w:rsidR="008A3502" w:rsidRPr="00323293" w:rsidRDefault="00A76523" w:rsidP="00A7652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Апрель-май - зачет -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1 пьеса наизусть.</w:t>
      </w:r>
    </w:p>
    <w:p w:rsidR="008A3502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Примерный перечень музыкальных произведений, рекомендуемых для исполнения: 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Шостакович Д. «Гавот»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5A3F75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161DB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Верачини Ф.М. «Менуэт»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Караев К. «Павана»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Рота Н. «Мелодия»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Бом К. «Непрерывное движение»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Рамо Ж.Ф. «Ригодон» (сложный вариант)</w:t>
      </w:r>
    </w:p>
    <w:p w:rsidR="005B6955" w:rsidRPr="00323293" w:rsidRDefault="005B6955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Неедлы Вит. «Чешский танец»</w:t>
      </w:r>
    </w:p>
    <w:p w:rsidR="00C3598D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ab/>
      </w:r>
      <w:r w:rsid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Восьмой класс (</w:t>
      </w:r>
      <w:r w:rsidR="00915E74" w:rsidRP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</w:t>
      </w:r>
      <w:r w:rsidR="008A3502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час в неделю)</w:t>
      </w:r>
    </w:p>
    <w:p w:rsidR="00C3598D" w:rsidRPr="00323293" w:rsidRDefault="00C3598D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течение года ученики должны сыграть 4 пьесы:</w:t>
      </w:r>
    </w:p>
    <w:p w:rsidR="00A76523" w:rsidRPr="00323293" w:rsidRDefault="00A76523" w:rsidP="00A7652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Октябрь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контрольный урок -       1 пьеса по нотам,</w:t>
      </w:r>
    </w:p>
    <w:p w:rsidR="00A76523" w:rsidRPr="00323293" w:rsidRDefault="00A76523" w:rsidP="00A7652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Декабрь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контрольный урок - 1 пьеса наизусть,</w:t>
      </w:r>
    </w:p>
    <w:p w:rsidR="00A76523" w:rsidRPr="00323293" w:rsidRDefault="00A76523" w:rsidP="00A7652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Март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  контрольный урок   -   1 пьеса по нотам,</w:t>
      </w:r>
    </w:p>
    <w:p w:rsidR="00A76523" w:rsidRPr="00A7652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Апрель-май - зачет - 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 пьеса наизусть.</w:t>
      </w:r>
    </w:p>
    <w:p w:rsidR="008A3502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Примерный перечень музыкальных произведений, рекомендуемых для исполнения: </w:t>
      </w:r>
    </w:p>
    <w:p w:rsidR="00963DC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Бабаджанян А. «Ноктюрн»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Крылатов Е. «Ожидание»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963DCE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Маккартни П. «Вчера»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Скултэ А. «Ариетта»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Масканьи П. «Интермеццо»</w:t>
      </w:r>
    </w:p>
    <w:p w:rsidR="00A20C9E" w:rsidRPr="00323293" w:rsidRDefault="00A20C9E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Лей Ф. «Мелодия»</w:t>
      </w:r>
    </w:p>
    <w:p w:rsidR="0089480F" w:rsidRPr="00323293" w:rsidRDefault="0089480F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7. Бакланова Н. «Гавот» в обр. Тагировой Л.</w:t>
      </w:r>
    </w:p>
    <w:p w:rsidR="00692243" w:rsidRPr="00323293" w:rsidRDefault="0069224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Сен-Санс К. «Лебедь»</w:t>
      </w:r>
    </w:p>
    <w:p w:rsidR="0089480F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Девятый класс (</w:t>
      </w:r>
      <w:r w:rsidR="00915E74" w:rsidRP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</w:t>
      </w:r>
      <w:r w:rsidR="00915E7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час</w:t>
      </w:r>
      <w:r w:rsidR="0089480F" w:rsidRPr="00323293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в неделю)</w:t>
      </w:r>
    </w:p>
    <w:p w:rsidR="0089480F" w:rsidRPr="00323293" w:rsidRDefault="0089480F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течение года ученики должны сыграть 4 пьесы:</w:t>
      </w:r>
    </w:p>
    <w:p w:rsidR="0089480F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Октябрь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контрольный урок -       1 пьеса по нотам,</w:t>
      </w:r>
    </w:p>
    <w:p w:rsidR="0089480F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Декабрь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контрольный урок - 1 пьеса наизусть,</w:t>
      </w:r>
    </w:p>
    <w:p w:rsidR="0089480F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Март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  контрольный урок   -   1 пьеса по нотам,</w:t>
      </w:r>
    </w:p>
    <w:p w:rsidR="0089480F" w:rsidRPr="00323293" w:rsidRDefault="00A7652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Апрель - май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зачет -</w:t>
      </w:r>
      <w:r w:rsidR="0089480F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1 пьеса наизусть.</w:t>
      </w:r>
    </w:p>
    <w:p w:rsidR="0089480F" w:rsidRPr="00323293" w:rsidRDefault="00D67FE0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ab/>
      </w:r>
      <w:r w:rsidR="0089480F" w:rsidRPr="00323293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Примерный перечень музыкальных произведений, рекомендуемых для исполнения: </w:t>
      </w:r>
    </w:p>
    <w:p w:rsidR="0089480F" w:rsidRPr="00323293" w:rsidRDefault="0089480F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Вариации на тему Каприса №24 Н.Паганини</w:t>
      </w:r>
    </w:p>
    <w:p w:rsidR="0089480F" w:rsidRPr="00323293" w:rsidRDefault="0089480F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AD4129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Бабаджанян А. «Танец»</w:t>
      </w:r>
    </w:p>
    <w:p w:rsidR="0089480F" w:rsidRPr="00323293" w:rsidRDefault="0089480F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Рубинштейн Н. «Прялка»</w:t>
      </w:r>
    </w:p>
    <w:p w:rsidR="0089480F" w:rsidRPr="00323293" w:rsidRDefault="0089480F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4.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Леви Н. «Тарантелла»</w:t>
      </w:r>
    </w:p>
    <w:p w:rsidR="0089480F" w:rsidRPr="00323293" w:rsidRDefault="0089480F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Санта Лючия Неаполитанская песня (сложный вариант)</w:t>
      </w:r>
    </w:p>
    <w:p w:rsidR="0089480F" w:rsidRPr="00323293" w:rsidRDefault="0089480F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6.</w:t>
      </w:r>
      <w:r w:rsidR="0069224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Медведовский Е. «Гамма- джаз» (сложный вариант)</w:t>
      </w:r>
    </w:p>
    <w:p w:rsidR="005A3F75" w:rsidRPr="00323293" w:rsidRDefault="005A3F75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7. Дога Е. «Вальс»</w:t>
      </w:r>
    </w:p>
    <w:p w:rsidR="005A3F75" w:rsidRPr="00323293" w:rsidRDefault="005A3F75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8. Фостер С. «Прекрасный мечтатель»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A3502" w:rsidRPr="00AF5314" w:rsidRDefault="008A3502" w:rsidP="00AF5314">
      <w:pPr>
        <w:shd w:val="clear" w:color="auto" w:fill="FFFFFF"/>
        <w:tabs>
          <w:tab w:val="left" w:pos="1181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 w:rsidRPr="00AF5314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III. Требования к уровню подготовки обучающихся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Результатом освоения программы является приобретение обучающимися следующих     знаний,     умений     и     навыков     в     области     ансамблевого исполнительства: - развитие интереса у обучающихся к музыкальному искусству в целом;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реализацию   в ансамбле индивидуальных практических   навыков игры на инструменте, приобретенных в классе по специальности;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приобретение  особых навыков игры в музыкальном коллективе (ансамбль,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оркестр);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развитие навыка чтения нот с листа;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развитие навыка транспонирования, подбора по слуху;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знание репертуара для ансамбля;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наличие  навыков  репетиционно-концертной  работы     в  качестве  члена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музыкального коллектива;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повышение мотивации к продолжению   профессионального обучения на</w:t>
      </w:r>
    </w:p>
    <w:p w:rsidR="008A3502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инструменте.</w:t>
      </w:r>
    </w:p>
    <w:p w:rsidR="00AF5314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A3502" w:rsidRPr="00AF5314" w:rsidRDefault="008A3502" w:rsidP="00AF5314">
      <w:pPr>
        <w:shd w:val="clear" w:color="auto" w:fill="FFFFFF"/>
        <w:tabs>
          <w:tab w:val="left" w:pos="1181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 w:rsidRPr="00AF5314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lastRenderedPageBreak/>
        <w:t>IV. Формы и методы контроля, система оценок</w:t>
      </w:r>
    </w:p>
    <w:p w:rsidR="008A3502" w:rsidRPr="00AF5314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AF5314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1. Аттестация: цели, виды, форма, содержание Основными видами контроля успеваемости являются: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•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текущий контроль успеваемости учащихся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•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промежуточная аттестация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•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итоговая аттестация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Каждый вид контроля имеет свои цели, задачи, формы.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F531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Текущий контроль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отношение ребенка к занятиям, его старания и прилежность;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качество выполнения предложенных заданий;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инициативность и проявление самостоятельности как на уроке, так и во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время домашней работы;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темпы продвижения.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F5314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основании результатов текущего контроля выводятся четверные оценки.</w:t>
      </w:r>
      <w:r w:rsidR="00AF531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Особой формой текущего контроля является контрольный урок, который проводится преподавателем, ведущим предмет.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AF531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Промежуточная </w:t>
      </w:r>
      <w:r w:rsidR="00E55D1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и итоговая </w:t>
      </w:r>
      <w:r w:rsidR="008A3502" w:rsidRPr="00AF531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аттестация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</w:t>
      </w:r>
      <w:r w:rsidR="00E55D1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итоговой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аттест</w:t>
      </w:r>
      <w:r w:rsidR="00E55D1A">
        <w:rPr>
          <w:rFonts w:ascii="Times New Roman" w:hAnsi="Times New Roman" w:cs="Times New Roman"/>
          <w:color w:val="000000"/>
          <w:spacing w:val="-1"/>
          <w:sz w:val="28"/>
          <w:szCs w:val="28"/>
        </w:rPr>
        <w:t>ации являются контрольные уроки и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E55D1A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зачет.</w:t>
      </w:r>
    </w:p>
    <w:p w:rsidR="008A3502" w:rsidRPr="00323293" w:rsidRDefault="00AF5314" w:rsidP="00055484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Каждая форма проверки</w:t>
      </w:r>
      <w:r w:rsidR="00E55D1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может быть как дифференцированной (с оценкой), так и недифференцированной.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8A3502" w:rsidRPr="00323293" w:rsidRDefault="00AF5314" w:rsidP="00055484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Участие в конкурсах</w:t>
      </w:r>
      <w:r w:rsidR="0005548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концертах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может приравниваться к выступле</w:t>
      </w:r>
      <w:r w:rsidR="00055484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нию на академическом зачете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</w:p>
    <w:p w:rsidR="008A3502" w:rsidRPr="00323293" w:rsidRDefault="00AF5314" w:rsidP="00055484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Контрольные уроки и зачеты в рамках промежуточной</w:t>
      </w:r>
      <w:r w:rsidR="00E55D1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итоговой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аттестации проводятся в конце учебных полугодий в счет аудиторного времени, предусмотренного на предмет «Ансамбль». </w:t>
      </w:r>
    </w:p>
    <w:p w:rsidR="008A3502" w:rsidRPr="00AF5314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ab/>
      </w:r>
      <w:r w:rsidR="008A3502" w:rsidRPr="00AF5314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2. Критерии оценок</w:t>
      </w:r>
    </w:p>
    <w:p w:rsidR="008A3502" w:rsidRPr="00323293" w:rsidRDefault="00AF5314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Критерии оценки качества исполнения</w:t>
      </w:r>
    </w:p>
    <w:p w:rsidR="008A3502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C71D9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CC71D9" w:rsidRPr="00CC71D9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A3502" w:rsidRPr="00CC71D9" w:rsidRDefault="008A3502" w:rsidP="00CC71D9">
      <w:pPr>
        <w:shd w:val="clear" w:color="auto" w:fill="FFFFFF"/>
        <w:tabs>
          <w:tab w:val="left" w:pos="1181"/>
        </w:tabs>
        <w:spacing w:line="360" w:lineRule="auto"/>
        <w:jc w:val="right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 w:rsidRPr="00CC71D9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Таблица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14"/>
        <w:gridCol w:w="6240"/>
      </w:tblGrid>
      <w:tr w:rsidR="00CC71D9" w:rsidTr="00A76523">
        <w:trPr>
          <w:trHeight w:hRule="exact" w:val="509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ind w:left="1176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ind w:left="701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Критерии оценивания выступления</w:t>
            </w:r>
          </w:p>
        </w:tc>
      </w:tr>
      <w:tr w:rsidR="00CC71D9" w:rsidTr="00A76523">
        <w:trPr>
          <w:trHeight w:hRule="exact" w:val="1459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spacing w:line="480" w:lineRule="exact"/>
              <w:ind w:right="24" w:hanging="5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технически     качественное     и     художественно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осмысленное    исполнение,    отвечающее    всем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требованиям на данном этапе обучения</w:t>
            </w:r>
          </w:p>
        </w:tc>
      </w:tr>
      <w:tr w:rsidR="00CC71D9" w:rsidTr="00A76523">
        <w:trPr>
          <w:trHeight w:hRule="exact" w:val="1459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spacing w:line="480" w:lineRule="exact"/>
              <w:ind w:right="24" w:firstLine="5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отметка    отражает    грамотное    исполнение   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небольшими   недочетами   (как   в   техническом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плане, так и в художественном)</w:t>
            </w:r>
          </w:p>
        </w:tc>
      </w:tr>
      <w:tr w:rsidR="00CC71D9" w:rsidTr="00A76523">
        <w:trPr>
          <w:trHeight w:hRule="exact" w:val="1939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spacing w:line="485" w:lineRule="exact"/>
              <w:ind w:right="106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исполнение с большим количеством недочетов, 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именно: недоученный текст, слабая техническая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подготовка, малохудожественная игра, отсутствие свободы игрового аппарата и т.д.</w:t>
            </w:r>
          </w:p>
        </w:tc>
      </w:tr>
      <w:tr w:rsidR="00CC71D9" w:rsidTr="00A76523">
        <w:trPr>
          <w:trHeight w:hRule="exact" w:val="1459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spacing w:line="485" w:lineRule="exact"/>
              <w:ind w:right="19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     недостатков,     причиной     которых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является отсутствие домашних занятий, а также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плохой посещаемости аудиторных занятий</w:t>
            </w:r>
          </w:p>
        </w:tc>
      </w:tr>
      <w:tr w:rsidR="00CC71D9" w:rsidTr="00A76523">
        <w:trPr>
          <w:trHeight w:hRule="exact" w:val="989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D9" w:rsidRDefault="00CC71D9" w:rsidP="00A76523">
            <w:pPr>
              <w:shd w:val="clear" w:color="auto" w:fill="FFFFFF"/>
              <w:spacing w:line="485" w:lineRule="exact"/>
              <w:ind w:right="634" w:firstLine="5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отражает достаточный уровень подготовки 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исполнения на данном этапе обучения.</w:t>
            </w:r>
          </w:p>
        </w:tc>
      </w:tr>
    </w:tbl>
    <w:p w:rsidR="00CC71D9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A3502" w:rsidRPr="00323293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8A3502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CC71D9" w:rsidRPr="00323293" w:rsidRDefault="00CC71D9" w:rsidP="00CC71D9">
      <w:pPr>
        <w:shd w:val="clear" w:color="auto" w:fill="FFFFFF"/>
        <w:tabs>
          <w:tab w:val="left" w:pos="1181"/>
        </w:tabs>
        <w:spacing w:line="36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C71D9" w:rsidRPr="00CC71D9" w:rsidRDefault="008A3502" w:rsidP="00CC71D9">
      <w:pPr>
        <w:shd w:val="clear" w:color="auto" w:fill="FFFFFF"/>
        <w:tabs>
          <w:tab w:val="left" w:pos="1181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 w:rsidRPr="00CC71D9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V. Методическое обеспечение учебного процесса</w:t>
      </w:r>
    </w:p>
    <w:p w:rsidR="008A3502" w:rsidRPr="00CC71D9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ab/>
      </w:r>
      <w:r w:rsidR="008A3502" w:rsidRPr="00CC71D9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1. Методические рекомендации педагогическим работникам</w:t>
      </w:r>
    </w:p>
    <w:p w:rsidR="008A3502" w:rsidRPr="00323293" w:rsidRDefault="008A3502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отличие от другого вида коллективного музицирования - оркестра, где партии,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так и в вариативной части объем самостоятельной нагрузки по предмету «Ансамбль» составляет 1 час в неделю.</w:t>
      </w:r>
    </w:p>
    <w:p w:rsidR="008A3502" w:rsidRPr="00323293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Педагогу по ансамблю можно рекомендовать частично составить план занятий с учетом времени, отведенного на ансамбль для индивидуального разучивания партий с каждым учеником. На начальном этапе рекомендуется репетиции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контрольным урокам, зачетам, экзаменам, творческим конкурсам и другим мероприятиям, по усмотрению учебного заведения.</w:t>
      </w:r>
    </w:p>
    <w:p w:rsidR="00CC71D9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Педагог        </w:t>
      </w:r>
      <w:r w:rsidR="00E44FC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дол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жен  иметь  в  виду,  что  формирование  ансамбля     иногда происходит   в   зависимости   от   наличия   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онкретных   инструменталистов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данном учебном заведении. При определенных условиях допустимо участие в одном ансамбле учеников разных классов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(младшие - средние, средние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–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старшие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младшие – средние - старшие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). В данном случае педагогу необходимо распределить партии в зависимости от степени подготовленности учеников.</w:t>
      </w:r>
    </w:p>
    <w:p w:rsidR="008A3502" w:rsidRPr="00323293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8A3502" w:rsidRPr="00323293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ансамбле.</w:t>
      </w:r>
    </w:p>
    <w:p w:rsidR="008A3502" w:rsidRPr="00323293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 должен обращать внимание на настройку инструментов, правильное звукоизвлечение,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8A3502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При выборе репертуара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педагог должен стремиться к тематическому разнообразию, обращать внимание на сложность материала, ценность художественной идеи, качество переложений, а также на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исполнительские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возможности данного состава. Грамотно составленная пр</w:t>
      </w:r>
      <w:r w:rsidR="00E44FC3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ограмма -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залог успешных выступлений.</w:t>
      </w:r>
    </w:p>
    <w:p w:rsidR="00CC71D9" w:rsidRPr="00323293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A3502" w:rsidRPr="00CC71D9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ab/>
      </w:r>
      <w:r w:rsidR="008A3502" w:rsidRPr="00CC71D9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2. Рекомендации по организации самостоятельной работы обучающихся</w:t>
      </w:r>
    </w:p>
    <w:p w:rsidR="008A3502" w:rsidRDefault="00CC71D9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 Следует отмечать в нотах ключевые моменты, важные для достижения наибольшей </w:t>
      </w:r>
      <w:r w:rsidR="008A3502"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синхронности звучания, а также звукового баланса между исполнителями.</w:t>
      </w:r>
    </w:p>
    <w:p w:rsidR="00323293" w:rsidRPr="00CC71D9" w:rsidRDefault="00323293" w:rsidP="00323293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</w:p>
    <w:p w:rsidR="00323293" w:rsidRPr="009362DB" w:rsidRDefault="009362DB" w:rsidP="009362DB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62DB">
        <w:rPr>
          <w:rFonts w:ascii="Times New Roman" w:hAnsi="Times New Roman" w:cs="Times New Roman"/>
          <w:b/>
          <w:sz w:val="32"/>
          <w:szCs w:val="32"/>
        </w:rPr>
        <w:t>Список</w:t>
      </w:r>
      <w:r w:rsidR="00323293" w:rsidRPr="009362DB">
        <w:rPr>
          <w:rFonts w:ascii="Times New Roman" w:hAnsi="Times New Roman" w:cs="Times New Roman"/>
          <w:b/>
          <w:sz w:val="32"/>
          <w:szCs w:val="32"/>
        </w:rPr>
        <w:t xml:space="preserve"> рекомендуемой нотной литературы</w:t>
      </w:r>
    </w:p>
    <w:p w:rsidR="009362DB" w:rsidRPr="009362DB" w:rsidRDefault="009362DB" w:rsidP="009362DB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E74" w:rsidRPr="00323293" w:rsidRDefault="00915E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3293">
        <w:rPr>
          <w:rFonts w:ascii="Times New Roman" w:hAnsi="Times New Roman" w:cs="Times New Roman"/>
          <w:sz w:val="28"/>
          <w:szCs w:val="28"/>
        </w:rPr>
        <w:t>. Григорян А.  Начальная школа игры на скрипке. М., «Советский композитор», 1986</w:t>
      </w:r>
    </w:p>
    <w:p w:rsidR="00915E74" w:rsidRDefault="00915E74" w:rsidP="00625B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23293">
        <w:rPr>
          <w:rFonts w:ascii="Times New Roman" w:hAnsi="Times New Roman" w:cs="Times New Roman"/>
          <w:sz w:val="28"/>
          <w:szCs w:val="28"/>
        </w:rPr>
        <w:t>. Гуревич Л., Зимина Н.   Скрипичная азбука,   1, 2 тетради.   М., «Композитор»,1998</w:t>
      </w:r>
    </w:p>
    <w:p w:rsidR="004D6574" w:rsidRPr="004D6574" w:rsidRDefault="004D6574" w:rsidP="004D6574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Металлиди Ж. «Сыграем вместе» (Пьесы для ансамбля скрипачей и фортепиано. Младшие класса ДМШ); «Композитор» Санкт-Петербург, 2004</w:t>
      </w:r>
    </w:p>
    <w:p w:rsidR="00915E74" w:rsidRPr="005A5954" w:rsidRDefault="004D6574" w:rsidP="00625B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5E74" w:rsidRPr="00323293">
        <w:rPr>
          <w:rFonts w:ascii="Times New Roman" w:hAnsi="Times New Roman" w:cs="Times New Roman"/>
          <w:sz w:val="28"/>
          <w:szCs w:val="28"/>
        </w:rPr>
        <w:t xml:space="preserve">. Родионов К. Начальные уроки игры на скрипке. М. Музыка, 2000 </w:t>
      </w:r>
    </w:p>
    <w:p w:rsidR="00915E74" w:rsidRPr="008E5182" w:rsidRDefault="004D65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5E74" w:rsidRPr="005A5954">
        <w:rPr>
          <w:rFonts w:ascii="Times New Roman" w:hAnsi="Times New Roman" w:cs="Times New Roman"/>
          <w:sz w:val="28"/>
          <w:szCs w:val="28"/>
        </w:rPr>
        <w:t>. Пудовочкин Э.</w:t>
      </w:r>
      <w:r w:rsidR="008E5182">
        <w:rPr>
          <w:rFonts w:ascii="Times New Roman" w:hAnsi="Times New Roman" w:cs="Times New Roman"/>
          <w:sz w:val="28"/>
          <w:szCs w:val="28"/>
        </w:rPr>
        <w:t xml:space="preserve"> «Светлячок».1-9 ступени</w:t>
      </w:r>
      <w:r w:rsidR="00915E74" w:rsidRPr="005A5954">
        <w:rPr>
          <w:rFonts w:ascii="Times New Roman" w:hAnsi="Times New Roman" w:cs="Times New Roman"/>
          <w:sz w:val="28"/>
          <w:szCs w:val="28"/>
        </w:rPr>
        <w:t xml:space="preserve">. Пьесы для ансамбля скрипачей и ф-но. СПб, 2005 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://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twirpx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com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file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/949613/)</w:t>
      </w:r>
    </w:p>
    <w:p w:rsidR="00915E74" w:rsidRPr="005A5954" w:rsidRDefault="004D65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5E74">
        <w:rPr>
          <w:rFonts w:ascii="Times New Roman" w:hAnsi="Times New Roman" w:cs="Times New Roman"/>
          <w:sz w:val="28"/>
          <w:szCs w:val="28"/>
        </w:rPr>
        <w:t>.</w:t>
      </w:r>
      <w:r w:rsidR="00915E74" w:rsidRPr="005A5954">
        <w:rPr>
          <w:rFonts w:ascii="Times New Roman" w:hAnsi="Times New Roman" w:cs="Times New Roman"/>
          <w:sz w:val="28"/>
          <w:szCs w:val="28"/>
        </w:rPr>
        <w:t xml:space="preserve"> Пудовочкин Э. «Светлячок». 10-я ступень </w:t>
      </w:r>
    </w:p>
    <w:p w:rsidR="00915E74" w:rsidRPr="008C4073" w:rsidRDefault="004D65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5E74">
        <w:rPr>
          <w:rFonts w:ascii="Times New Roman" w:hAnsi="Times New Roman" w:cs="Times New Roman"/>
          <w:sz w:val="28"/>
          <w:szCs w:val="28"/>
        </w:rPr>
        <w:t>.</w:t>
      </w:r>
      <w:r w:rsidR="00915E74" w:rsidRPr="005A5954">
        <w:rPr>
          <w:rFonts w:ascii="Times New Roman" w:hAnsi="Times New Roman" w:cs="Times New Roman"/>
          <w:sz w:val="28"/>
          <w:szCs w:val="28"/>
        </w:rPr>
        <w:t xml:space="preserve"> Щукина О. «Ансамбль скрипачей с азов». Вып.</w:t>
      </w:r>
      <w:r w:rsidR="00FE1CB4" w:rsidRPr="00FE1CB4">
        <w:rPr>
          <w:rFonts w:ascii="Times New Roman" w:hAnsi="Times New Roman" w:cs="Times New Roman"/>
          <w:sz w:val="28"/>
          <w:szCs w:val="28"/>
        </w:rPr>
        <w:t>1</w:t>
      </w:r>
      <w:r w:rsidR="00FE1CB4">
        <w:rPr>
          <w:rFonts w:ascii="Times New Roman" w:hAnsi="Times New Roman" w:cs="Times New Roman"/>
          <w:sz w:val="28"/>
          <w:szCs w:val="28"/>
        </w:rPr>
        <w:t xml:space="preserve">, </w:t>
      </w:r>
      <w:r w:rsidR="00915E74" w:rsidRPr="005A5954">
        <w:rPr>
          <w:rFonts w:ascii="Times New Roman" w:hAnsi="Times New Roman" w:cs="Times New Roman"/>
          <w:sz w:val="28"/>
          <w:szCs w:val="28"/>
        </w:rPr>
        <w:t xml:space="preserve">2.СПб, «Композитор», 2007 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8" w:history="1"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musicdeti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ucoz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load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8C4073" w:rsidRPr="00110BA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pesy</w:t>
        </w:r>
      </w:hyperlink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dlja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skripki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ansambli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o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shhukina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quot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ansambl</w:t>
      </w:r>
      <w:r w:rsidR="008E5182" w:rsidRPr="008E51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5182">
        <w:rPr>
          <w:rFonts w:ascii="Times New Roman" w:hAnsi="Times New Roman" w:cs="Times New Roman"/>
          <w:sz w:val="28"/>
          <w:szCs w:val="28"/>
          <w:u w:val="single"/>
          <w:lang w:val="en-US"/>
        </w:rPr>
        <w:t>skripache</w:t>
      </w:r>
      <w:r w:rsidR="008C4073">
        <w:rPr>
          <w:rFonts w:ascii="Times New Roman" w:hAnsi="Times New Roman" w:cs="Times New Roman"/>
          <w:sz w:val="28"/>
          <w:szCs w:val="28"/>
          <w:u w:val="single"/>
          <w:lang w:val="en-US"/>
        </w:rPr>
        <w:t>j</w:t>
      </w:r>
      <w:r w:rsidR="008C4073" w:rsidRPr="008C40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C4073">
        <w:rPr>
          <w:rFonts w:ascii="Times New Roman" w:hAnsi="Times New Roman" w:cs="Times New Roman"/>
          <w:sz w:val="28"/>
          <w:szCs w:val="28"/>
          <w:u w:val="single"/>
          <w:lang w:val="en-US"/>
        </w:rPr>
        <w:t>s</w:t>
      </w:r>
      <w:r w:rsidR="008C4073" w:rsidRPr="008C40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C4073">
        <w:rPr>
          <w:rFonts w:ascii="Times New Roman" w:hAnsi="Times New Roman" w:cs="Times New Roman"/>
          <w:sz w:val="28"/>
          <w:szCs w:val="28"/>
          <w:u w:val="single"/>
          <w:lang w:val="en-US"/>
        </w:rPr>
        <w:t>azov</w:t>
      </w:r>
      <w:r w:rsidR="008C4073" w:rsidRPr="008C40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C4073">
        <w:rPr>
          <w:rFonts w:ascii="Times New Roman" w:hAnsi="Times New Roman" w:cs="Times New Roman"/>
          <w:sz w:val="28"/>
          <w:szCs w:val="28"/>
          <w:u w:val="single"/>
          <w:lang w:val="en-US"/>
        </w:rPr>
        <w:t>quot</w:t>
      </w:r>
      <w:r w:rsidR="008C4073" w:rsidRPr="008C4073">
        <w:rPr>
          <w:rFonts w:ascii="Times New Roman" w:hAnsi="Times New Roman" w:cs="Times New Roman"/>
          <w:sz w:val="28"/>
          <w:szCs w:val="28"/>
          <w:u w:val="single"/>
        </w:rPr>
        <w:t>/14-1-0-200)</w:t>
      </w:r>
    </w:p>
    <w:p w:rsidR="00915E74" w:rsidRPr="005A5954" w:rsidRDefault="004D65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5E74">
        <w:rPr>
          <w:rFonts w:ascii="Times New Roman" w:hAnsi="Times New Roman" w:cs="Times New Roman"/>
          <w:sz w:val="28"/>
          <w:szCs w:val="28"/>
        </w:rPr>
        <w:t>.</w:t>
      </w:r>
      <w:r w:rsidR="00915E74" w:rsidRPr="005A5954">
        <w:rPr>
          <w:rFonts w:ascii="Times New Roman" w:hAnsi="Times New Roman" w:cs="Times New Roman"/>
          <w:sz w:val="28"/>
          <w:szCs w:val="28"/>
        </w:rPr>
        <w:t xml:space="preserve">Юный скрипач. Вып.1. Пособие для начального обучения. Сост. Фортунатов К. М., 1968 </w:t>
      </w:r>
    </w:p>
    <w:p w:rsidR="00915E74" w:rsidRPr="005A5954" w:rsidRDefault="004D65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15E74">
        <w:rPr>
          <w:rFonts w:ascii="Times New Roman" w:hAnsi="Times New Roman" w:cs="Times New Roman"/>
          <w:sz w:val="28"/>
          <w:szCs w:val="28"/>
        </w:rPr>
        <w:t>.</w:t>
      </w:r>
      <w:r w:rsidR="00915E74" w:rsidRPr="005A5954">
        <w:rPr>
          <w:rFonts w:ascii="Times New Roman" w:hAnsi="Times New Roman" w:cs="Times New Roman"/>
          <w:sz w:val="28"/>
          <w:szCs w:val="28"/>
        </w:rPr>
        <w:t xml:space="preserve">Юный скрипач. Вып.2. Пьесы, этюды, ансамбли. Средние кл. Сост. Фортунатов К. М., 1967 </w:t>
      </w:r>
    </w:p>
    <w:p w:rsidR="00915E74" w:rsidRPr="005A5954" w:rsidRDefault="004D65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15E74">
        <w:rPr>
          <w:rFonts w:ascii="Times New Roman" w:hAnsi="Times New Roman" w:cs="Times New Roman"/>
          <w:sz w:val="28"/>
          <w:szCs w:val="28"/>
        </w:rPr>
        <w:t>.</w:t>
      </w:r>
      <w:r w:rsidR="00915E74" w:rsidRPr="005A5954">
        <w:rPr>
          <w:rFonts w:ascii="Times New Roman" w:hAnsi="Times New Roman" w:cs="Times New Roman"/>
          <w:sz w:val="28"/>
          <w:szCs w:val="28"/>
        </w:rPr>
        <w:t xml:space="preserve">Юный скрипач. Вып.3. Пьесы, этюды, ансамбли. Старшие кл. Сост. Фортунатов К. М., 1966 </w:t>
      </w:r>
    </w:p>
    <w:p w:rsidR="00915E74" w:rsidRPr="005A5954" w:rsidRDefault="00915E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E74" w:rsidRPr="005A5954" w:rsidRDefault="00915E74" w:rsidP="0091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95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15E74" w:rsidRPr="005A5954" w:rsidSect="00EA3E68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539" w:rsidRDefault="000E1539" w:rsidP="001F115B">
      <w:r>
        <w:separator/>
      </w:r>
    </w:p>
  </w:endnote>
  <w:endnote w:type="continuationSeparator" w:id="0">
    <w:p w:rsidR="000E1539" w:rsidRDefault="000E1539" w:rsidP="001F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8626"/>
    </w:sdtPr>
    <w:sdtEndPr/>
    <w:sdtContent>
      <w:p w:rsidR="008E5182" w:rsidRDefault="000E153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2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E5182" w:rsidRDefault="008E51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539" w:rsidRDefault="000E1539" w:rsidP="001F115B">
      <w:r>
        <w:separator/>
      </w:r>
    </w:p>
  </w:footnote>
  <w:footnote w:type="continuationSeparator" w:id="0">
    <w:p w:rsidR="000E1539" w:rsidRDefault="000E1539" w:rsidP="001F1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4B00762"/>
    <w:lvl w:ilvl="0">
      <w:numFmt w:val="bullet"/>
      <w:lvlText w:val="*"/>
      <w:lvlJc w:val="left"/>
    </w:lvl>
  </w:abstractNum>
  <w:abstractNum w:abstractNumId="1">
    <w:nsid w:val="08706A67"/>
    <w:multiLevelType w:val="hybridMultilevel"/>
    <w:tmpl w:val="EAD8E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42C7"/>
    <w:multiLevelType w:val="hybridMultilevel"/>
    <w:tmpl w:val="163C6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12FE5"/>
    <w:multiLevelType w:val="singleLevel"/>
    <w:tmpl w:val="225CA7AA"/>
    <w:lvl w:ilvl="0">
      <w:start w:val="3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>
    <w:nsid w:val="46944E9B"/>
    <w:multiLevelType w:val="hybridMultilevel"/>
    <w:tmpl w:val="A57CF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EF"/>
    <w:rsid w:val="00055484"/>
    <w:rsid w:val="000E1539"/>
    <w:rsid w:val="001272EF"/>
    <w:rsid w:val="00141938"/>
    <w:rsid w:val="001876CC"/>
    <w:rsid w:val="001D5A23"/>
    <w:rsid w:val="001E2237"/>
    <w:rsid w:val="001F115B"/>
    <w:rsid w:val="002F12FF"/>
    <w:rsid w:val="00323293"/>
    <w:rsid w:val="003255E7"/>
    <w:rsid w:val="00355F96"/>
    <w:rsid w:val="00356348"/>
    <w:rsid w:val="003B4965"/>
    <w:rsid w:val="003F7CB5"/>
    <w:rsid w:val="00427107"/>
    <w:rsid w:val="00464C19"/>
    <w:rsid w:val="004667CE"/>
    <w:rsid w:val="004B31C1"/>
    <w:rsid w:val="004C17B3"/>
    <w:rsid w:val="004D6574"/>
    <w:rsid w:val="00521E42"/>
    <w:rsid w:val="005A3F75"/>
    <w:rsid w:val="005B4882"/>
    <w:rsid w:val="005B6955"/>
    <w:rsid w:val="0060317A"/>
    <w:rsid w:val="00611B5E"/>
    <w:rsid w:val="00621EE6"/>
    <w:rsid w:val="00625B5F"/>
    <w:rsid w:val="00657A0B"/>
    <w:rsid w:val="00686C8A"/>
    <w:rsid w:val="00692243"/>
    <w:rsid w:val="006C662C"/>
    <w:rsid w:val="006D0542"/>
    <w:rsid w:val="006E34AC"/>
    <w:rsid w:val="006F50DA"/>
    <w:rsid w:val="00747FFC"/>
    <w:rsid w:val="007B2E26"/>
    <w:rsid w:val="007D6F9A"/>
    <w:rsid w:val="00843275"/>
    <w:rsid w:val="0089480F"/>
    <w:rsid w:val="008A3502"/>
    <w:rsid w:val="008C4073"/>
    <w:rsid w:val="008E5182"/>
    <w:rsid w:val="00915E74"/>
    <w:rsid w:val="00922E79"/>
    <w:rsid w:val="009362DB"/>
    <w:rsid w:val="00963DCE"/>
    <w:rsid w:val="00997FAC"/>
    <w:rsid w:val="00A20C9E"/>
    <w:rsid w:val="00A236AF"/>
    <w:rsid w:val="00A70C7E"/>
    <w:rsid w:val="00A76523"/>
    <w:rsid w:val="00AA6C02"/>
    <w:rsid w:val="00AD4129"/>
    <w:rsid w:val="00AF5314"/>
    <w:rsid w:val="00B161DB"/>
    <w:rsid w:val="00B41A35"/>
    <w:rsid w:val="00C1483F"/>
    <w:rsid w:val="00C3598D"/>
    <w:rsid w:val="00C36CDD"/>
    <w:rsid w:val="00C719F4"/>
    <w:rsid w:val="00CC71D9"/>
    <w:rsid w:val="00CD3D96"/>
    <w:rsid w:val="00D67FE0"/>
    <w:rsid w:val="00DD7CBE"/>
    <w:rsid w:val="00DE1A10"/>
    <w:rsid w:val="00E44FC3"/>
    <w:rsid w:val="00E55D1A"/>
    <w:rsid w:val="00E66C7C"/>
    <w:rsid w:val="00EA3E68"/>
    <w:rsid w:val="00EA42D2"/>
    <w:rsid w:val="00ED448B"/>
    <w:rsid w:val="00F42215"/>
    <w:rsid w:val="00F458F3"/>
    <w:rsid w:val="00F756D0"/>
    <w:rsid w:val="00FC5B23"/>
    <w:rsid w:val="00F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98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F11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115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F11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115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3E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E6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qFormat/>
    <w:rsid w:val="004667CE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8E5182"/>
    <w:rPr>
      <w:color w:val="0000FF" w:themeColor="hyperlink"/>
      <w:u w:val="single"/>
    </w:rPr>
  </w:style>
  <w:style w:type="paragraph" w:customStyle="1" w:styleId="2">
    <w:name w:val="Абзац списка2"/>
    <w:basedOn w:val="a"/>
    <w:qFormat/>
    <w:rsid w:val="004D6574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98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F11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115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F11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115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3E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E6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qFormat/>
    <w:rsid w:val="004667CE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8E5182"/>
    <w:rPr>
      <w:color w:val="0000FF" w:themeColor="hyperlink"/>
      <w:u w:val="single"/>
    </w:rPr>
  </w:style>
  <w:style w:type="paragraph" w:customStyle="1" w:styleId="2">
    <w:name w:val="Абзац списка2"/>
    <w:basedOn w:val="a"/>
    <w:qFormat/>
    <w:rsid w:val="004D6574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deti.ucoz.ru/load/pes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3324</Words>
  <Characters>18951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Светлана</cp:lastModifiedBy>
  <cp:revision>2</cp:revision>
  <cp:lastPrinted>2018-02-12T10:42:00Z</cp:lastPrinted>
  <dcterms:created xsi:type="dcterms:W3CDTF">2018-08-28T05:43:00Z</dcterms:created>
  <dcterms:modified xsi:type="dcterms:W3CDTF">2018-08-28T05:43:00Z</dcterms:modified>
</cp:coreProperties>
</file>